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BB" w:rsidRPr="004D462A" w:rsidRDefault="00BA13BB" w:rsidP="00BA13BB">
      <w:pPr>
        <w:pStyle w:val="Titre2"/>
      </w:pPr>
      <w:r w:rsidRPr="004D462A">
        <w:t xml:space="preserve">Annex 1 – Project planning document </w:t>
      </w:r>
    </w:p>
    <w:p w:rsidR="00BA13BB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Project Brief</w:t>
      </w:r>
    </w:p>
    <w:p w:rsidR="00BA13BB" w:rsidRPr="004D462A" w:rsidRDefault="00BA13BB" w:rsidP="00BA13BB"/>
    <w:p w:rsidR="000F7F12" w:rsidRDefault="00BA13BB" w:rsidP="00BA13BB">
      <w:pPr>
        <w:rPr>
          <w:szCs w:val="28"/>
          <w:lang w:val="en-US"/>
        </w:rPr>
      </w:pPr>
      <w:r w:rsidRPr="004D462A">
        <w:rPr>
          <w:b/>
        </w:rPr>
        <w:t>Project Name</w:t>
      </w:r>
      <w:r w:rsidRPr="004D462A">
        <w:t>:</w:t>
      </w:r>
      <w:r w:rsidR="000F7F12">
        <w:t xml:space="preserve"> </w:t>
      </w:r>
      <w:r w:rsidR="00366CB1" w:rsidRPr="00AD7C75">
        <w:rPr>
          <w:szCs w:val="28"/>
        </w:rPr>
        <w:t xml:space="preserve">Producing a study of compensatory allowances currently available in Europe and </w:t>
      </w:r>
      <w:r w:rsidR="00366CB1" w:rsidRPr="00AD7C75">
        <w:rPr>
          <w:color w:val="000000"/>
          <w:szCs w:val="28"/>
        </w:rPr>
        <w:t>their impact on quality of life.</w:t>
      </w:r>
    </w:p>
    <w:p w:rsidR="00BA13BB" w:rsidRPr="004D462A" w:rsidRDefault="00BA13BB" w:rsidP="00BA13BB">
      <w:r w:rsidRPr="004D462A">
        <w:tab/>
      </w:r>
    </w:p>
    <w:p w:rsidR="00BA13BB" w:rsidRPr="004D462A" w:rsidRDefault="00BA13BB" w:rsidP="00BA13BB">
      <w:pPr>
        <w:rPr>
          <w:b/>
        </w:rPr>
      </w:pPr>
      <w:r w:rsidRPr="004D462A">
        <w:rPr>
          <w:b/>
        </w:rPr>
        <w:t>Project leader:</w:t>
      </w:r>
      <w:r w:rsidR="0005610E">
        <w:rPr>
          <w:b/>
        </w:rPr>
        <w:t xml:space="preserve"> </w:t>
      </w:r>
      <w:proofErr w:type="spellStart"/>
      <w:r w:rsidR="00AD3A94">
        <w:rPr>
          <w:b/>
        </w:rPr>
        <w:t>Romain</w:t>
      </w:r>
      <w:proofErr w:type="spellEnd"/>
      <w:r w:rsidR="00AD3A94">
        <w:rPr>
          <w:b/>
        </w:rPr>
        <w:t xml:space="preserve"> Ferretti, </w:t>
      </w:r>
      <w:r w:rsidR="0005610E">
        <w:t xml:space="preserve">EBU </w:t>
      </w:r>
      <w:r w:rsidR="00AD3A94">
        <w:t>Project O</w:t>
      </w:r>
      <w:r w:rsidR="0005610E">
        <w:t>ffice</w:t>
      </w:r>
      <w:r w:rsidR="00AD3A94">
        <w:t>r</w:t>
      </w:r>
    </w:p>
    <w:p w:rsidR="00BA13BB" w:rsidRPr="004D462A" w:rsidRDefault="00BA13BB" w:rsidP="00BA13BB"/>
    <w:p w:rsidR="00BA13BB" w:rsidRPr="004D462A" w:rsidRDefault="00BA13BB" w:rsidP="00BA13BB">
      <w:r w:rsidRPr="004D462A">
        <w:rPr>
          <w:b/>
        </w:rPr>
        <w:t>Date of brief:</w:t>
      </w:r>
      <w:r w:rsidR="0005610E">
        <w:rPr>
          <w:b/>
        </w:rPr>
        <w:t xml:space="preserve"> </w:t>
      </w:r>
      <w:r w:rsidR="0005610E" w:rsidRPr="0005610E">
        <w:t>30/03/2016</w:t>
      </w:r>
    </w:p>
    <w:p w:rsidR="00BA13BB" w:rsidRPr="004D462A" w:rsidRDefault="00BA13BB" w:rsidP="00BA13BB">
      <w:r w:rsidRPr="004D462A">
        <w:t>__________________________</w:t>
      </w:r>
      <w:r>
        <w:t>___________________________</w:t>
      </w:r>
    </w:p>
    <w:p w:rsidR="00BA13BB" w:rsidRPr="004D462A" w:rsidRDefault="00BA13BB" w:rsidP="00BA13BB"/>
    <w:p w:rsidR="00BA13BB" w:rsidRPr="004D462A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1. Overview</w:t>
      </w:r>
    </w:p>
    <w:p w:rsidR="00BA13BB" w:rsidRPr="004D462A" w:rsidRDefault="00BA13BB" w:rsidP="00BA13BB"/>
    <w:p w:rsidR="00BA13BB" w:rsidRPr="004D462A" w:rsidRDefault="00BA13BB" w:rsidP="00BA13BB">
      <w:pPr>
        <w:rPr>
          <w:b/>
        </w:rPr>
      </w:pPr>
      <w:bookmarkStart w:id="0" w:name="_GoBack"/>
      <w:bookmarkEnd w:id="0"/>
      <w:r w:rsidRPr="004D462A">
        <w:rPr>
          <w:b/>
        </w:rPr>
        <w:t>1.1 Project objective(s)</w:t>
      </w:r>
    </w:p>
    <w:p w:rsidR="0005610E" w:rsidRDefault="0005610E" w:rsidP="0005610E">
      <w:pPr>
        <w:jc w:val="both"/>
      </w:pPr>
      <w:r>
        <w:t xml:space="preserve">To </w:t>
      </w:r>
      <w:r w:rsidRPr="0005610E">
        <w:t>produce a report on the implementation of article 28 “</w:t>
      </w:r>
      <w:r w:rsidRPr="0005610E">
        <w:rPr>
          <w:i/>
        </w:rPr>
        <w:t>Adequate standard of living and social protection</w:t>
      </w:r>
      <w:r w:rsidRPr="0005610E">
        <w:t>”</w:t>
      </w:r>
      <w:r>
        <w:t xml:space="preserve"> of the UNCRPD</w:t>
      </w:r>
      <w:r w:rsidRPr="0005610E">
        <w:t>.</w:t>
      </w:r>
    </w:p>
    <w:p w:rsidR="0005610E" w:rsidRDefault="0005610E" w:rsidP="0005610E">
      <w:pPr>
        <w:jc w:val="both"/>
      </w:pPr>
    </w:p>
    <w:p w:rsidR="0005610E" w:rsidRDefault="00AD3A94" w:rsidP="00AC1E78">
      <w:pPr>
        <w:jc w:val="both"/>
      </w:pPr>
      <w:r>
        <w:t>T</w:t>
      </w:r>
      <w:r w:rsidR="0005610E" w:rsidRPr="0005610E">
        <w:t>he report will also focus on the “</w:t>
      </w:r>
      <w:r w:rsidR="0005610E" w:rsidRPr="0005610E">
        <w:rPr>
          <w:i/>
        </w:rPr>
        <w:t>disproportionately adverse and retrogressive effect the austerity measures in the EU have on the adequate standard of living of persons with disabilities</w:t>
      </w:r>
      <w:r w:rsidR="0005610E" w:rsidRPr="0005610E">
        <w:t>” highlighted on page 8 of the Concluding observations on the initial report of the European Union from the UN Committee on the Rights</w:t>
      </w:r>
      <w:r w:rsidR="00AC1E78">
        <w:t xml:space="preserve"> of Persons with Disabilities. </w:t>
      </w:r>
    </w:p>
    <w:p w:rsidR="0005610E" w:rsidRPr="004D462A" w:rsidRDefault="0005610E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1.2 Benefits / Outcomes</w:t>
      </w:r>
    </w:p>
    <w:p w:rsidR="00BA13BB" w:rsidRDefault="00AC1E78" w:rsidP="00BA13BB">
      <w:r>
        <w:t xml:space="preserve">The report should allow for </w:t>
      </w:r>
      <w:r w:rsidR="00AD3A94">
        <w:t xml:space="preserve">a comparative </w:t>
      </w:r>
      <w:proofErr w:type="gramStart"/>
      <w:r w:rsidR="00AD3A94">
        <w:t>analysis  of</w:t>
      </w:r>
      <w:proofErr w:type="gramEnd"/>
      <w:r w:rsidR="00AD3A94">
        <w:t xml:space="preserve"> </w:t>
      </w:r>
      <w:r>
        <w:t>national legislation while providing main trend</w:t>
      </w:r>
      <w:r w:rsidR="00AD3A94">
        <w:t>s</w:t>
      </w:r>
      <w:r>
        <w:t>.</w:t>
      </w:r>
    </w:p>
    <w:p w:rsidR="00E9188B" w:rsidRPr="004D462A" w:rsidRDefault="00E9188B" w:rsidP="00BA13BB"/>
    <w:p w:rsidR="00BA13BB" w:rsidRPr="004D462A" w:rsidRDefault="00BA13BB" w:rsidP="0005610E">
      <w:pPr>
        <w:keepNext/>
        <w:keepLines/>
        <w:rPr>
          <w:b/>
        </w:rPr>
      </w:pPr>
      <w:r w:rsidRPr="004D462A">
        <w:rPr>
          <w:b/>
        </w:rPr>
        <w:t>2. Scheduling/Phasing</w:t>
      </w:r>
    </w:p>
    <w:p w:rsidR="0005610E" w:rsidRPr="0005610E" w:rsidRDefault="0005610E" w:rsidP="0005610E">
      <w:pPr>
        <w:pStyle w:val="Paragraphedeliste"/>
        <w:keepNext/>
        <w:keepLines/>
        <w:numPr>
          <w:ilvl w:val="0"/>
          <w:numId w:val="3"/>
        </w:numPr>
        <w:ind w:left="720"/>
        <w:contextualSpacing/>
        <w:jc w:val="both"/>
        <w:rPr>
          <w:rFonts w:ascii="Arial" w:eastAsia="Times New Roman" w:hAnsi="Arial"/>
          <w:sz w:val="28"/>
          <w:szCs w:val="28"/>
          <w:lang w:val="en-GB" w:eastAsia="en-GB"/>
        </w:rPr>
      </w:pPr>
      <w:r w:rsidRPr="0005610E">
        <w:rPr>
          <w:rFonts w:ascii="Arial" w:eastAsia="Times New Roman" w:hAnsi="Arial"/>
          <w:sz w:val="28"/>
          <w:szCs w:val="28"/>
          <w:lang w:val="en-GB" w:eastAsia="en-GB"/>
        </w:rPr>
        <w:t xml:space="preserve">EBU members to update/provide information on article 28: </w:t>
      </w:r>
      <w:r>
        <w:rPr>
          <w:rFonts w:ascii="Arial" w:eastAsia="Times New Roman" w:hAnsi="Arial"/>
          <w:sz w:val="28"/>
          <w:szCs w:val="28"/>
          <w:lang w:val="en-GB" w:eastAsia="en-GB"/>
        </w:rPr>
        <w:t>Still pending deadline from Leeds University.</w:t>
      </w:r>
    </w:p>
    <w:p w:rsidR="0005610E" w:rsidRPr="0005610E" w:rsidRDefault="0005610E" w:rsidP="0005610E">
      <w:pPr>
        <w:pStyle w:val="Paragraphedeliste"/>
        <w:numPr>
          <w:ilvl w:val="0"/>
          <w:numId w:val="3"/>
        </w:numPr>
        <w:ind w:left="720"/>
        <w:contextualSpacing/>
        <w:jc w:val="both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Leeds University </w:t>
      </w:r>
      <w:r w:rsidRPr="0005610E">
        <w:rPr>
          <w:rFonts w:ascii="Arial" w:eastAsia="Times New Roman" w:hAnsi="Arial"/>
          <w:sz w:val="28"/>
          <w:szCs w:val="28"/>
          <w:lang w:val="en-GB" w:eastAsia="en-GB"/>
        </w:rPr>
        <w:t>to deliver draft report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 by</w:t>
      </w:r>
      <w:r w:rsidRPr="0005610E">
        <w:rPr>
          <w:rFonts w:ascii="Arial" w:eastAsia="Times New Roman" w:hAnsi="Arial"/>
          <w:sz w:val="28"/>
          <w:szCs w:val="28"/>
          <w:lang w:val="en-GB" w:eastAsia="en-GB"/>
        </w:rPr>
        <w:t xml:space="preserve"> 2 September.</w:t>
      </w:r>
    </w:p>
    <w:p w:rsidR="0005610E" w:rsidRPr="0005610E" w:rsidRDefault="0005610E" w:rsidP="0005610E">
      <w:pPr>
        <w:pStyle w:val="Paragraphedeliste"/>
        <w:numPr>
          <w:ilvl w:val="0"/>
          <w:numId w:val="3"/>
        </w:numPr>
        <w:ind w:left="720"/>
        <w:contextualSpacing/>
        <w:jc w:val="both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EBU office </w:t>
      </w:r>
      <w:r w:rsidRPr="0005610E">
        <w:rPr>
          <w:rFonts w:ascii="Arial" w:eastAsia="Times New Roman" w:hAnsi="Arial"/>
          <w:sz w:val="28"/>
          <w:szCs w:val="28"/>
          <w:lang w:val="en-GB" w:eastAsia="en-GB"/>
        </w:rPr>
        <w:t>to send comments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 to Leeds University by</w:t>
      </w:r>
      <w:r w:rsidRPr="0005610E">
        <w:rPr>
          <w:rFonts w:ascii="Arial" w:eastAsia="Times New Roman" w:hAnsi="Arial"/>
          <w:sz w:val="28"/>
          <w:szCs w:val="28"/>
          <w:lang w:val="en-GB" w:eastAsia="en-GB"/>
        </w:rPr>
        <w:t xml:space="preserve"> 16 September</w:t>
      </w:r>
    </w:p>
    <w:p w:rsidR="0005610E" w:rsidRPr="0005610E" w:rsidRDefault="0005610E" w:rsidP="0005610E">
      <w:pPr>
        <w:pStyle w:val="Paragraphedeliste"/>
        <w:numPr>
          <w:ilvl w:val="0"/>
          <w:numId w:val="3"/>
        </w:numPr>
        <w:ind w:left="720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Leeds University </w:t>
      </w:r>
      <w:r w:rsidRPr="0005610E">
        <w:rPr>
          <w:rFonts w:ascii="Arial" w:eastAsia="Times New Roman" w:hAnsi="Arial"/>
          <w:sz w:val="28"/>
          <w:szCs w:val="28"/>
          <w:lang w:val="en-GB" w:eastAsia="en-GB"/>
        </w:rPr>
        <w:t>to</w:t>
      </w:r>
      <w:r w:rsidRPr="0005610E">
        <w:rPr>
          <w:rFonts w:ascii="Arial" w:hAnsi="Arial" w:cs="Arial"/>
          <w:sz w:val="28"/>
          <w:szCs w:val="28"/>
          <w:lang w:val="en-US"/>
        </w:rPr>
        <w:t xml:space="preserve"> deliver final report</w:t>
      </w:r>
      <w:r>
        <w:rPr>
          <w:rFonts w:ascii="Arial" w:hAnsi="Arial" w:cs="Arial"/>
          <w:sz w:val="28"/>
          <w:szCs w:val="28"/>
          <w:lang w:val="en-US"/>
        </w:rPr>
        <w:t xml:space="preserve"> by</w:t>
      </w:r>
      <w:r w:rsidRPr="0005610E">
        <w:rPr>
          <w:rFonts w:ascii="Arial" w:hAnsi="Arial" w:cs="Arial"/>
          <w:sz w:val="28"/>
          <w:szCs w:val="28"/>
          <w:lang w:val="en-US"/>
        </w:rPr>
        <w:t xml:space="preserve"> 23 September</w:t>
      </w:r>
    </w:p>
    <w:p w:rsidR="00BA13BB" w:rsidRPr="0005610E" w:rsidRDefault="00BA13BB" w:rsidP="00BA13BB">
      <w:pPr>
        <w:rPr>
          <w:b/>
          <w:lang w:val="en-US"/>
        </w:rPr>
      </w:pPr>
    </w:p>
    <w:p w:rsidR="00BA13BB" w:rsidRPr="004D462A" w:rsidRDefault="00BA13BB" w:rsidP="00BA13BB">
      <w:pPr>
        <w:rPr>
          <w:b/>
        </w:rPr>
      </w:pPr>
      <w:r w:rsidRPr="004D462A">
        <w:rPr>
          <w:b/>
        </w:rPr>
        <w:t>3. Who is involved and project costs</w:t>
      </w:r>
    </w:p>
    <w:p w:rsidR="00BA13BB" w:rsidRPr="004D462A" w:rsidRDefault="00BA13BB" w:rsidP="00BA13BB"/>
    <w:p w:rsidR="00BA13BB" w:rsidRDefault="00BA13BB" w:rsidP="00BA13BB">
      <w:pPr>
        <w:rPr>
          <w:b/>
        </w:rPr>
      </w:pPr>
      <w:r w:rsidRPr="004D462A">
        <w:rPr>
          <w:b/>
        </w:rPr>
        <w:t>3.1 Cost of project</w:t>
      </w:r>
    </w:p>
    <w:p w:rsidR="008611A4" w:rsidRPr="008611A4" w:rsidRDefault="008611A4" w:rsidP="00BA13BB">
      <w:r w:rsidRPr="008611A4">
        <w:t>3500 EUR</w:t>
      </w:r>
      <w:r w:rsidR="00AD3A94">
        <w:t xml:space="preserve"> contributed by REC</w:t>
      </w:r>
      <w:r w:rsidRPr="008611A4">
        <w:t>.</w:t>
      </w:r>
    </w:p>
    <w:p w:rsidR="00BA13BB" w:rsidRPr="004D462A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3.2. Teams and Partners Contributing</w:t>
      </w:r>
    </w:p>
    <w:p w:rsidR="00BA13BB" w:rsidRDefault="008611A4" w:rsidP="00BA13BB">
      <w:pPr>
        <w:rPr>
          <w:szCs w:val="28"/>
        </w:rPr>
      </w:pPr>
      <w:r>
        <w:t xml:space="preserve">Sarah Woodin, a researcher from the </w:t>
      </w:r>
      <w:r>
        <w:rPr>
          <w:szCs w:val="28"/>
        </w:rPr>
        <w:t xml:space="preserve">Leeds University will be subcontracted. </w:t>
      </w:r>
    </w:p>
    <w:p w:rsidR="008611A4" w:rsidRPr="004D462A" w:rsidRDefault="008611A4" w:rsidP="00BA13BB">
      <w:r>
        <w:rPr>
          <w:szCs w:val="28"/>
        </w:rPr>
        <w:t>The report will be based on data available in the EBU UNCRPD database and updated in 2016.</w:t>
      </w:r>
    </w:p>
    <w:p w:rsidR="00BA13BB" w:rsidRPr="004D462A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4. Relationship to other EBU projects and activities</w:t>
      </w:r>
    </w:p>
    <w:p w:rsidR="00BF646F" w:rsidRPr="004D462A" w:rsidRDefault="00BF646F" w:rsidP="00BF646F">
      <w:r>
        <w:t>This project is activity 2.2 of EBU’s REC16 work programme.</w:t>
      </w:r>
    </w:p>
    <w:p w:rsidR="00BA13BB" w:rsidRPr="004D462A" w:rsidRDefault="00C325B7" w:rsidP="00BA13BB">
      <w:r>
        <w:t>There is n</w:t>
      </w:r>
      <w:r w:rsidR="008611A4">
        <w:t>o direct relation</w:t>
      </w:r>
      <w:r>
        <w:t xml:space="preserve"> with other EBU projects and activities</w:t>
      </w:r>
      <w:r w:rsidR="008611A4">
        <w:t xml:space="preserve"> although the report may be used for European/national campaigning.</w:t>
      </w:r>
    </w:p>
    <w:p w:rsidR="00BA13BB" w:rsidRPr="004D462A" w:rsidRDefault="00BA13BB" w:rsidP="00BA13BB"/>
    <w:p w:rsidR="00BA13BB" w:rsidRPr="004D462A" w:rsidRDefault="00BA13BB" w:rsidP="00BA13BB">
      <w:pPr>
        <w:rPr>
          <w:b/>
        </w:rPr>
      </w:pPr>
      <w:r w:rsidRPr="004D462A">
        <w:rPr>
          <w:b/>
        </w:rPr>
        <w:t>5. What might go wrong?</w:t>
      </w:r>
    </w:p>
    <w:p w:rsidR="00BA13BB" w:rsidRPr="004D462A" w:rsidRDefault="008611A4" w:rsidP="00BA13BB">
      <w:r>
        <w:t xml:space="preserve">EBU members not </w:t>
      </w:r>
      <w:r w:rsidR="00AD3A94">
        <w:t>contributing to/</w:t>
      </w:r>
      <w:r>
        <w:t>updat</w:t>
      </w:r>
      <w:r w:rsidR="00AD3A94">
        <w:t>ing</w:t>
      </w:r>
      <w:r>
        <w:t xml:space="preserve"> data, preventing the </w:t>
      </w:r>
      <w:r>
        <w:rPr>
          <w:szCs w:val="28"/>
        </w:rPr>
        <w:t xml:space="preserve">Leeds University from delivering an up-to-date </w:t>
      </w:r>
      <w:r w:rsidR="00AD3A94">
        <w:rPr>
          <w:szCs w:val="28"/>
        </w:rPr>
        <w:t xml:space="preserve">quality </w:t>
      </w:r>
      <w:r>
        <w:rPr>
          <w:szCs w:val="28"/>
        </w:rPr>
        <w:t>report.</w:t>
      </w:r>
    </w:p>
    <w:p w:rsidR="00BA13BB" w:rsidRPr="004D462A" w:rsidRDefault="00BA13BB" w:rsidP="00BA13BB"/>
    <w:p w:rsidR="00BA13BB" w:rsidRPr="002A42D8" w:rsidRDefault="00BA13BB" w:rsidP="00BA13BB">
      <w:r w:rsidRPr="004D462A">
        <w:rPr>
          <w:b/>
        </w:rPr>
        <w:t>6. Other relevant information</w:t>
      </w:r>
    </w:p>
    <w:p w:rsidR="00900D48" w:rsidRDefault="008611A4">
      <w:r>
        <w:rPr>
          <w:szCs w:val="28"/>
        </w:rPr>
        <w:t xml:space="preserve">Anna Lawson, </w:t>
      </w:r>
      <w:r w:rsidR="00AD3A94">
        <w:rPr>
          <w:szCs w:val="28"/>
        </w:rPr>
        <w:t xml:space="preserve">also </w:t>
      </w:r>
      <w:r>
        <w:rPr>
          <w:szCs w:val="28"/>
        </w:rPr>
        <w:t>from the Leeds University, produced the 2014 and 2015 reports. She is not available to work on this in 2016 but recommended Sarah Woodin to replace her.</w:t>
      </w:r>
    </w:p>
    <w:sectPr w:rsidR="00900D48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408"/>
    <w:multiLevelType w:val="hybridMultilevel"/>
    <w:tmpl w:val="4F68B8D6"/>
    <w:lvl w:ilvl="0" w:tplc="AFF870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A675B"/>
    <w:multiLevelType w:val="hybridMultilevel"/>
    <w:tmpl w:val="CA9EC0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38"/>
    <w:rsid w:val="0005610E"/>
    <w:rsid w:val="000F7F12"/>
    <w:rsid w:val="00366CB1"/>
    <w:rsid w:val="00402EF8"/>
    <w:rsid w:val="008611A4"/>
    <w:rsid w:val="00900D48"/>
    <w:rsid w:val="00962A6E"/>
    <w:rsid w:val="00AC1E78"/>
    <w:rsid w:val="00AD3A94"/>
    <w:rsid w:val="00BA13BB"/>
    <w:rsid w:val="00BF646F"/>
    <w:rsid w:val="00C325B7"/>
    <w:rsid w:val="00E9188B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B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BA13BB"/>
    <w:pPr>
      <w:keepNext/>
      <w:spacing w:after="120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A13BB"/>
    <w:rPr>
      <w:rFonts w:ascii="Arial" w:eastAsia="Times New Roman" w:hAnsi="Arial" w:cs="Times New Roman"/>
      <w:b/>
      <w:sz w:val="36"/>
      <w:szCs w:val="20"/>
      <w:lang w:val="en-GB" w:eastAsia="en-GB"/>
    </w:rPr>
  </w:style>
  <w:style w:type="character" w:styleId="Lienhypertexte">
    <w:name w:val="Hyperlink"/>
    <w:rsid w:val="000561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610E"/>
    <w:pPr>
      <w:ind w:left="720"/>
    </w:pPr>
    <w:rPr>
      <w:rFonts w:ascii="Calibri" w:eastAsiaTheme="minorHAnsi" w:hAnsi="Calibr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B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BA13BB"/>
    <w:pPr>
      <w:keepNext/>
      <w:spacing w:after="120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A13BB"/>
    <w:rPr>
      <w:rFonts w:ascii="Arial" w:eastAsia="Times New Roman" w:hAnsi="Arial" w:cs="Times New Roman"/>
      <w:b/>
      <w:sz w:val="36"/>
      <w:szCs w:val="20"/>
      <w:lang w:val="en-GB" w:eastAsia="en-GB"/>
    </w:rPr>
  </w:style>
  <w:style w:type="character" w:styleId="Lienhypertexte">
    <w:name w:val="Hyperlink"/>
    <w:rsid w:val="000561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610E"/>
    <w:pPr>
      <w:ind w:left="720"/>
    </w:pPr>
    <w:rPr>
      <w:rFonts w:ascii="Calibri" w:eastAsiaTheme="minorHAnsi" w:hAnsi="Calibr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A04\Desktop\Template%20project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projects.dotm</Template>
  <TotalTime>20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UEA04</dc:creator>
  <cp:keywords/>
  <dc:description/>
  <cp:lastModifiedBy>UEA01</cp:lastModifiedBy>
  <cp:revision>11</cp:revision>
  <dcterms:created xsi:type="dcterms:W3CDTF">2016-03-30T13:28:00Z</dcterms:created>
  <dcterms:modified xsi:type="dcterms:W3CDTF">2016-04-05T11:57:00Z</dcterms:modified>
</cp:coreProperties>
</file>